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BodyText"/>
        <w:spacing w:before="1" w:line="278" w:lineRule="auto"/>
        <w:ind w:right="283"/>
      </w:pPr>
      <w:r>
        <w:rPr>
          <w:spacing w:val="-7"/>
        </w:rPr>
        <w:t xml:space="preserve">Vermont </w:t>
      </w:r>
      <w:r>
        <w:rPr>
          <w:spacing w:val="-4"/>
        </w:rPr>
        <w:t xml:space="preserve">Law </w:t>
      </w:r>
      <w:r>
        <w:rPr>
          <w:spacing w:val="-3"/>
        </w:rPr>
        <w:t xml:space="preserve">and </w:t>
      </w:r>
      <w:r>
        <w:rPr>
          <w:spacing w:val="-7"/>
        </w:rPr>
        <w:t xml:space="preserve">Graduate </w:t>
      </w:r>
      <w:r>
        <w:rPr>
          <w:spacing w:val="-6"/>
        </w:rPr>
        <w:t xml:space="preserve">School (VLGS), invites </w:t>
      </w:r>
      <w:r>
        <w:rPr>
          <w:spacing w:val="-7"/>
        </w:rPr>
        <w:t xml:space="preserve">inquiries, nominations, </w:t>
      </w:r>
      <w:r>
        <w:rPr>
          <w:spacing w:val="-5"/>
        </w:rPr>
        <w:t xml:space="preserve">and </w:t>
      </w:r>
      <w:r>
        <w:rPr>
          <w:spacing w:val="-7"/>
        </w:rPr>
        <w:t xml:space="preserve">expressions </w:t>
      </w:r>
      <w:r>
        <w:rPr>
          <w:spacing w:val="-3"/>
        </w:rPr>
        <w:t xml:space="preserve">of </w:t>
      </w:r>
      <w:r>
        <w:rPr>
          <w:spacing w:val="-7"/>
        </w:rPr>
        <w:t xml:space="preserve">interest </w:t>
      </w:r>
      <w:r>
        <w:rPr>
          <w:spacing w:val="-6"/>
        </w:rPr>
        <w:t xml:space="preserve">for </w:t>
      </w:r>
      <w:r>
        <w:rPr>
          <w:spacing w:val="-3"/>
        </w:rPr>
        <w:t xml:space="preserve">the </w:t>
      </w:r>
      <w:r>
        <w:rPr>
          <w:spacing w:val="-6"/>
        </w:rPr>
        <w:t xml:space="preserve">position </w:t>
      </w:r>
      <w:r>
        <w:rPr>
          <w:spacing w:val="-3"/>
        </w:rPr>
        <w:t xml:space="preserve">of </w:t>
      </w:r>
      <w:r>
        <w:rPr>
          <w:spacing w:val="-6"/>
        </w:rPr>
        <w:t xml:space="preserve">associate </w:t>
      </w:r>
      <w:r>
        <w:rPr>
          <w:spacing w:val="-5"/>
        </w:rPr>
        <w:t xml:space="preserve">vice </w:t>
      </w:r>
      <w:r>
        <w:rPr>
          <w:spacing w:val="-7"/>
        </w:rPr>
        <w:t xml:space="preserve">president </w:t>
      </w:r>
      <w:r>
        <w:rPr>
          <w:spacing w:val="-3"/>
        </w:rPr>
        <w:t>for</w:t>
      </w:r>
      <w:r>
        <w:rPr>
          <w:spacing w:val="-7"/>
        </w:rPr>
        <w:t xml:space="preserve"> enrollment </w:t>
      </w:r>
      <w:r>
        <w:rPr>
          <w:spacing w:val="-3"/>
        </w:rPr>
        <w:t xml:space="preserve">and </w:t>
      </w:r>
      <w:r>
        <w:rPr>
          <w:spacing w:val="-7"/>
        </w:rPr>
        <w:t>marketing.</w:t>
      </w:r>
    </w:p>
    <w:p>
      <w:pPr>
        <w:pStyle w:val="BodyText"/>
        <w:spacing w:before="4"/>
        <w:rPr>
          <w:sz w:val="19"/>
        </w:rPr>
      </w:pPr>
    </w:p>
    <w:p>
      <w:pPr>
        <w:pStyle w:val="BodyText"/>
        <w:spacing w:line="276" w:lineRule="auto"/>
        <w:ind w:right="213"/>
      </w:pPr>
      <w:r>
        <w:rPr>
          <w:spacing w:val="-7"/>
        </w:rPr>
        <w:t xml:space="preserve">Founded </w:t>
      </w:r>
      <w:r>
        <w:t xml:space="preserve">as </w:t>
      </w:r>
      <w:r>
        <w:rPr>
          <w:spacing w:val="-7"/>
        </w:rPr>
        <w:t xml:space="preserve">Vermont </w:t>
      </w:r>
      <w:r>
        <w:rPr>
          <w:spacing w:val="-4"/>
        </w:rPr>
        <w:t xml:space="preserve">Law </w:t>
      </w:r>
      <w:r>
        <w:rPr>
          <w:spacing w:val="-7"/>
        </w:rPr>
        <w:t xml:space="preserve">School </w:t>
      </w:r>
      <w:r>
        <w:t xml:space="preserve">in </w:t>
      </w:r>
      <w:r>
        <w:rPr>
          <w:spacing w:val="-4"/>
        </w:rPr>
        <w:t xml:space="preserve">1972, </w:t>
      </w:r>
      <w:r>
        <w:rPr>
          <w:spacing w:val="-8"/>
        </w:rPr>
        <w:t xml:space="preserve">Vermont </w:t>
      </w:r>
      <w:r>
        <w:rPr>
          <w:spacing w:val="-4"/>
        </w:rPr>
        <w:t xml:space="preserve">Law </w:t>
      </w:r>
      <w:r>
        <w:rPr>
          <w:spacing w:val="-5"/>
        </w:rPr>
        <w:t xml:space="preserve">and </w:t>
      </w:r>
      <w:r>
        <w:rPr>
          <w:spacing w:val="-6"/>
        </w:rPr>
        <w:t xml:space="preserve">Graduate School </w:t>
      </w:r>
      <w:r>
        <w:rPr>
          <w:spacing w:val="-3"/>
        </w:rPr>
        <w:t xml:space="preserve">has </w:t>
      </w:r>
      <w:r>
        <w:rPr>
          <w:spacing w:val="-7"/>
        </w:rPr>
        <w:t xml:space="preserve">attracted students </w:t>
      </w:r>
      <w:r>
        <w:rPr>
          <w:spacing w:val="-3"/>
        </w:rPr>
        <w:t xml:space="preserve">and </w:t>
      </w:r>
      <w:r>
        <w:rPr>
          <w:spacing w:val="-6"/>
        </w:rPr>
        <w:t xml:space="preserve">faculty </w:t>
      </w:r>
      <w:r>
        <w:rPr>
          <w:spacing w:val="-5"/>
        </w:rPr>
        <w:t xml:space="preserve">with </w:t>
      </w:r>
      <w:r>
        <w:t xml:space="preserve">a </w:t>
      </w:r>
      <w:r>
        <w:rPr>
          <w:spacing w:val="-7"/>
        </w:rPr>
        <w:t xml:space="preserve">passion </w:t>
      </w:r>
      <w:r>
        <w:rPr>
          <w:spacing w:val="-3"/>
        </w:rPr>
        <w:t xml:space="preserve">for </w:t>
      </w:r>
      <w:r>
        <w:rPr>
          <w:spacing w:val="-6"/>
        </w:rPr>
        <w:t xml:space="preserve">service, </w:t>
      </w:r>
      <w:r>
        <w:t xml:space="preserve">a </w:t>
      </w:r>
      <w:r>
        <w:rPr>
          <w:spacing w:val="-7"/>
        </w:rPr>
        <w:t xml:space="preserve">concern </w:t>
      </w:r>
      <w:r>
        <w:rPr>
          <w:spacing w:val="-4"/>
        </w:rPr>
        <w:t xml:space="preserve">for </w:t>
      </w:r>
      <w:r>
        <w:rPr>
          <w:spacing w:val="-6"/>
        </w:rPr>
        <w:t xml:space="preserve">social </w:t>
      </w:r>
      <w:r>
        <w:rPr>
          <w:spacing w:val="-7"/>
        </w:rPr>
        <w:t xml:space="preserve">justice </w:t>
      </w:r>
      <w:r>
        <w:rPr>
          <w:spacing w:val="-5"/>
        </w:rPr>
        <w:t xml:space="preserve">and </w:t>
      </w:r>
      <w:r>
        <w:rPr>
          <w:spacing w:val="-4"/>
        </w:rPr>
        <w:t xml:space="preserve">an </w:t>
      </w:r>
      <w:r>
        <w:rPr>
          <w:spacing w:val="-7"/>
        </w:rPr>
        <w:t xml:space="preserve">interest </w:t>
      </w:r>
      <w:r>
        <w:t xml:space="preserve">in </w:t>
      </w:r>
      <w:bookmarkStart w:id="0" w:name="_GoBack"/>
      <w:r>
        <w:rPr>
          <w:spacing w:val="-7"/>
        </w:rPr>
        <w:t xml:space="preserve">pursuing education </w:t>
      </w:r>
      <w:r>
        <w:t xml:space="preserve">as a </w:t>
      </w:r>
      <w:r>
        <w:rPr>
          <w:spacing w:val="-5"/>
        </w:rPr>
        <w:t>means</w:t>
      </w:r>
      <w:r>
        <w:rPr>
          <w:spacing w:val="-14"/>
        </w:rPr>
        <w:t xml:space="preserve"> </w:t>
      </w:r>
      <w:r>
        <w:t>to</w:t>
      </w:r>
      <w:r>
        <w:rPr>
          <w:spacing w:val="-2"/>
        </w:rPr>
        <w:t xml:space="preserve"> </w:t>
      </w:r>
      <w:r>
        <w:rPr>
          <w:spacing w:val="-4"/>
        </w:rPr>
        <w:t>make</w:t>
      </w:r>
      <w:r>
        <w:rPr>
          <w:spacing w:val="-13"/>
        </w:rPr>
        <w:t xml:space="preserve"> </w:t>
      </w:r>
      <w:r>
        <w:t>a</w:t>
      </w:r>
      <w:r>
        <w:rPr>
          <w:spacing w:val="-1"/>
        </w:rPr>
        <w:t xml:space="preserve"> </w:t>
      </w:r>
      <w:r>
        <w:rPr>
          <w:spacing w:val="-7"/>
        </w:rPr>
        <w:t>difference</w:t>
      </w:r>
      <w:r>
        <w:rPr>
          <w:spacing w:val="-16"/>
        </w:rPr>
        <w:t xml:space="preserve"> </w:t>
      </w:r>
      <w:r>
        <w:t xml:space="preserve">in </w:t>
      </w:r>
      <w:r>
        <w:rPr>
          <w:spacing w:val="-3"/>
        </w:rPr>
        <w:t>the</w:t>
      </w:r>
      <w:r>
        <w:rPr>
          <w:spacing w:val="-11"/>
        </w:rPr>
        <w:t xml:space="preserve"> </w:t>
      </w:r>
      <w:r>
        <w:rPr>
          <w:spacing w:val="-6"/>
        </w:rPr>
        <w:t>world.</w:t>
      </w:r>
      <w:r>
        <w:rPr>
          <w:spacing w:val="-16"/>
        </w:rPr>
        <w:t xml:space="preserve"> </w:t>
      </w:r>
      <w:r>
        <w:rPr>
          <w:spacing w:val="-7"/>
        </w:rPr>
        <w:t>Consistently</w:t>
      </w:r>
      <w:r>
        <w:rPr>
          <w:spacing w:val="-15"/>
        </w:rPr>
        <w:t xml:space="preserve"> </w:t>
      </w:r>
      <w:r>
        <w:rPr>
          <w:spacing w:val="-7"/>
        </w:rPr>
        <w:t>ranked</w:t>
      </w:r>
      <w:r>
        <w:rPr>
          <w:spacing w:val="-15"/>
        </w:rPr>
        <w:t xml:space="preserve"> </w:t>
      </w:r>
      <w:r>
        <w:rPr>
          <w:spacing w:val="-6"/>
        </w:rPr>
        <w:t>among</w:t>
      </w:r>
      <w:r>
        <w:rPr>
          <w:spacing w:val="-14"/>
        </w:rPr>
        <w:t xml:space="preserve"> </w:t>
      </w:r>
      <w:bookmarkEnd w:id="0"/>
      <w:r>
        <w:rPr>
          <w:spacing w:val="-3"/>
        </w:rPr>
        <w:t>the</w:t>
      </w:r>
      <w:r>
        <w:rPr>
          <w:spacing w:val="-9"/>
        </w:rPr>
        <w:t xml:space="preserve"> </w:t>
      </w:r>
      <w:r>
        <w:rPr>
          <w:spacing w:val="-6"/>
        </w:rPr>
        <w:t>nation's</w:t>
      </w:r>
      <w:r>
        <w:rPr>
          <w:spacing w:val="-13"/>
        </w:rPr>
        <w:t xml:space="preserve"> </w:t>
      </w:r>
      <w:r>
        <w:rPr>
          <w:spacing w:val="-6"/>
        </w:rPr>
        <w:t>best</w:t>
      </w:r>
      <w:r>
        <w:rPr>
          <w:spacing w:val="-13"/>
        </w:rPr>
        <w:t xml:space="preserve"> </w:t>
      </w:r>
      <w:r>
        <w:rPr>
          <w:spacing w:val="-8"/>
        </w:rPr>
        <w:t>environmental</w:t>
      </w:r>
      <w:r>
        <w:rPr>
          <w:spacing w:val="-15"/>
        </w:rPr>
        <w:t xml:space="preserve"> </w:t>
      </w:r>
      <w:r>
        <w:rPr>
          <w:spacing w:val="-5"/>
        </w:rPr>
        <w:t xml:space="preserve">law schools </w:t>
      </w:r>
      <w:r>
        <w:rPr>
          <w:spacing w:val="-3"/>
        </w:rPr>
        <w:t xml:space="preserve">by </w:t>
      </w:r>
      <w:r>
        <w:rPr>
          <w:i/>
          <w:spacing w:val="-4"/>
        </w:rPr>
        <w:t xml:space="preserve">U.S. </w:t>
      </w:r>
      <w:r>
        <w:rPr>
          <w:i/>
          <w:spacing w:val="-5"/>
        </w:rPr>
        <w:t xml:space="preserve">News </w:t>
      </w:r>
      <w:r>
        <w:rPr>
          <w:i/>
        </w:rPr>
        <w:t xml:space="preserve">&amp; </w:t>
      </w:r>
      <w:r>
        <w:rPr>
          <w:i/>
          <w:spacing w:val="-5"/>
        </w:rPr>
        <w:t xml:space="preserve">World </w:t>
      </w:r>
      <w:r>
        <w:rPr>
          <w:i/>
          <w:spacing w:val="-6"/>
        </w:rPr>
        <w:t>Report</w:t>
      </w:r>
      <w:r>
        <w:rPr>
          <w:spacing w:val="-6"/>
        </w:rPr>
        <w:t xml:space="preserve">, </w:t>
      </w:r>
      <w:r>
        <w:rPr>
          <w:spacing w:val="-7"/>
        </w:rPr>
        <w:t xml:space="preserve">Vermont </w:t>
      </w:r>
      <w:r>
        <w:rPr>
          <w:spacing w:val="-5"/>
        </w:rPr>
        <w:t xml:space="preserve">Law </w:t>
      </w:r>
      <w:r>
        <w:rPr>
          <w:spacing w:val="-3"/>
        </w:rPr>
        <w:t xml:space="preserve">and </w:t>
      </w:r>
      <w:r>
        <w:rPr>
          <w:spacing w:val="-7"/>
        </w:rPr>
        <w:t xml:space="preserve">Graduate School </w:t>
      </w:r>
      <w:r>
        <w:t xml:space="preserve">is </w:t>
      </w:r>
      <w:r>
        <w:rPr>
          <w:spacing w:val="-4"/>
        </w:rPr>
        <w:t xml:space="preserve">home </w:t>
      </w:r>
      <w:r>
        <w:t xml:space="preserve">to </w:t>
      </w:r>
      <w:r>
        <w:rPr>
          <w:spacing w:val="-3"/>
        </w:rPr>
        <w:t xml:space="preserve">the </w:t>
      </w:r>
      <w:r>
        <w:rPr>
          <w:spacing w:val="-7"/>
        </w:rPr>
        <w:t xml:space="preserve">most comprehensive </w:t>
      </w:r>
      <w:hyperlink r:id="rId6">
        <w:r>
          <w:rPr>
            <w:color w:val="003B50"/>
            <w:spacing w:val="-8"/>
            <w:u w:val="single" w:color="003B50"/>
          </w:rPr>
          <w:t xml:space="preserve">environmental </w:t>
        </w:r>
        <w:r>
          <w:rPr>
            <w:color w:val="003B50"/>
            <w:u w:val="single" w:color="003B50"/>
          </w:rPr>
          <w:t xml:space="preserve">law </w:t>
        </w:r>
        <w:r>
          <w:rPr>
            <w:color w:val="003B50"/>
            <w:spacing w:val="-7"/>
            <w:u w:val="single" w:color="003B50"/>
          </w:rPr>
          <w:t>program</w:t>
        </w:r>
        <w:r>
          <w:rPr>
            <w:color w:val="003B50"/>
            <w:spacing w:val="-7"/>
          </w:rPr>
          <w:t xml:space="preserve"> </w:t>
        </w:r>
        <w:r>
          <w:t>i</w:t>
        </w:r>
      </w:hyperlink>
      <w:r>
        <w:t xml:space="preserve">n </w:t>
      </w:r>
      <w:r>
        <w:rPr>
          <w:spacing w:val="-3"/>
        </w:rPr>
        <w:t xml:space="preserve">the </w:t>
      </w:r>
      <w:r>
        <w:rPr>
          <w:spacing w:val="-8"/>
        </w:rPr>
        <w:t xml:space="preserve">country. </w:t>
      </w:r>
      <w:r>
        <w:rPr>
          <w:spacing w:val="-7"/>
        </w:rPr>
        <w:t xml:space="preserve">Groundbreaking programs </w:t>
      </w:r>
      <w:r>
        <w:t xml:space="preserve">in </w:t>
      </w:r>
      <w:hyperlink r:id="rId7">
        <w:r>
          <w:rPr>
            <w:color w:val="003B50"/>
            <w:spacing w:val="-7"/>
            <w:u w:val="single" w:color="003B50"/>
          </w:rPr>
          <w:t>restorative</w:t>
        </w:r>
      </w:hyperlink>
      <w:r>
        <w:rPr>
          <w:color w:val="003B50"/>
          <w:spacing w:val="-7"/>
        </w:rPr>
        <w:t xml:space="preserve"> </w:t>
      </w:r>
      <w:hyperlink r:id="rId8">
        <w:r>
          <w:rPr>
            <w:color w:val="003B50"/>
            <w:spacing w:val="-6"/>
            <w:u w:val="single" w:color="003B50"/>
          </w:rPr>
          <w:t>justice</w:t>
        </w:r>
      </w:hyperlink>
      <w:r>
        <w:rPr>
          <w:spacing w:val="-6"/>
        </w:rPr>
        <w:t>,</w:t>
      </w:r>
      <w:r>
        <w:rPr>
          <w:spacing w:val="-15"/>
        </w:rPr>
        <w:t xml:space="preserve"> </w:t>
      </w:r>
      <w:hyperlink r:id="rId9">
        <w:r>
          <w:rPr>
            <w:color w:val="003B50"/>
            <w:spacing w:val="-6"/>
            <w:u w:val="single" w:color="003B50"/>
          </w:rPr>
          <w:t>energy</w:t>
        </w:r>
        <w:r>
          <w:rPr>
            <w:color w:val="003B50"/>
            <w:spacing w:val="-16"/>
          </w:rPr>
          <w:t xml:space="preserve"> </w:t>
        </w:r>
      </w:hyperlink>
      <w:r>
        <w:rPr>
          <w:spacing w:val="-3"/>
        </w:rPr>
        <w:t>and</w:t>
      </w:r>
      <w:r>
        <w:rPr>
          <w:spacing w:val="-11"/>
        </w:rPr>
        <w:t xml:space="preserve"> </w:t>
      </w:r>
      <w:hyperlink r:id="rId10">
        <w:r>
          <w:rPr>
            <w:color w:val="003B50"/>
            <w:spacing w:val="-4"/>
            <w:u w:val="single" w:color="003B50"/>
          </w:rPr>
          <w:t>food</w:t>
        </w:r>
        <w:r>
          <w:rPr>
            <w:color w:val="003B50"/>
            <w:spacing w:val="-9"/>
            <w:u w:val="single" w:color="003B50"/>
          </w:rPr>
          <w:t xml:space="preserve"> </w:t>
        </w:r>
        <w:r>
          <w:rPr>
            <w:color w:val="003B50"/>
            <w:spacing w:val="-3"/>
            <w:u w:val="single" w:color="003B50"/>
          </w:rPr>
          <w:t>and</w:t>
        </w:r>
        <w:r>
          <w:rPr>
            <w:color w:val="003B50"/>
            <w:spacing w:val="-10"/>
            <w:u w:val="single" w:color="003B50"/>
          </w:rPr>
          <w:t xml:space="preserve"> </w:t>
        </w:r>
        <w:r>
          <w:rPr>
            <w:color w:val="003B50"/>
            <w:spacing w:val="-8"/>
            <w:u w:val="single" w:color="003B50"/>
          </w:rPr>
          <w:t>agricultural</w:t>
        </w:r>
        <w:r>
          <w:rPr>
            <w:color w:val="003B50"/>
            <w:spacing w:val="-18"/>
            <w:u w:val="single" w:color="003B50"/>
          </w:rPr>
          <w:t xml:space="preserve"> </w:t>
        </w:r>
        <w:r>
          <w:rPr>
            <w:color w:val="003B50"/>
            <w:spacing w:val="-3"/>
            <w:u w:val="single" w:color="003B50"/>
          </w:rPr>
          <w:t>law</w:t>
        </w:r>
        <w:r>
          <w:rPr>
            <w:color w:val="003B50"/>
            <w:spacing w:val="-10"/>
          </w:rPr>
          <w:t xml:space="preserve"> </w:t>
        </w:r>
      </w:hyperlink>
      <w:r>
        <w:rPr>
          <w:color w:val="272727"/>
          <w:spacing w:val="-7"/>
        </w:rPr>
        <w:t>prepare</w:t>
      </w:r>
      <w:r>
        <w:rPr>
          <w:color w:val="272727"/>
          <w:spacing w:val="-13"/>
        </w:rPr>
        <w:t xml:space="preserve"> </w:t>
      </w:r>
      <w:r>
        <w:rPr>
          <w:color w:val="272727"/>
          <w:spacing w:val="-6"/>
        </w:rPr>
        <w:t>students</w:t>
      </w:r>
      <w:r>
        <w:rPr>
          <w:color w:val="272727"/>
          <w:spacing w:val="-14"/>
        </w:rPr>
        <w:t xml:space="preserve"> </w:t>
      </w:r>
      <w:r>
        <w:rPr>
          <w:color w:val="272727"/>
        </w:rPr>
        <w:t>to</w:t>
      </w:r>
      <w:r>
        <w:rPr>
          <w:color w:val="272727"/>
          <w:spacing w:val="-3"/>
        </w:rPr>
        <w:t xml:space="preserve"> </w:t>
      </w:r>
      <w:r>
        <w:rPr>
          <w:color w:val="272727"/>
          <w:spacing w:val="-4"/>
        </w:rPr>
        <w:t>take</w:t>
      </w:r>
      <w:r>
        <w:rPr>
          <w:color w:val="272727"/>
          <w:spacing w:val="-14"/>
        </w:rPr>
        <w:t xml:space="preserve"> </w:t>
      </w:r>
      <w:r>
        <w:rPr>
          <w:color w:val="272727"/>
          <w:spacing w:val="-4"/>
        </w:rPr>
        <w:t>the</w:t>
      </w:r>
      <w:r>
        <w:rPr>
          <w:color w:val="272727"/>
          <w:spacing w:val="-15"/>
        </w:rPr>
        <w:t xml:space="preserve"> </w:t>
      </w:r>
      <w:r>
        <w:rPr>
          <w:color w:val="272727"/>
          <w:spacing w:val="-4"/>
        </w:rPr>
        <w:t>lead</w:t>
      </w:r>
      <w:r>
        <w:rPr>
          <w:color w:val="272727"/>
          <w:spacing w:val="-10"/>
        </w:rPr>
        <w:t xml:space="preserve"> </w:t>
      </w:r>
      <w:r>
        <w:rPr>
          <w:color w:val="272727"/>
        </w:rPr>
        <w:t>in</w:t>
      </w:r>
      <w:r>
        <w:rPr>
          <w:color w:val="272727"/>
          <w:spacing w:val="-11"/>
        </w:rPr>
        <w:t xml:space="preserve"> </w:t>
      </w:r>
      <w:r>
        <w:rPr>
          <w:color w:val="272727"/>
          <w:spacing w:val="-6"/>
        </w:rPr>
        <w:t>solving</w:t>
      </w:r>
      <w:r>
        <w:rPr>
          <w:color w:val="272727"/>
          <w:spacing w:val="-15"/>
        </w:rPr>
        <w:t xml:space="preserve"> </w:t>
      </w:r>
      <w:r>
        <w:rPr>
          <w:spacing w:val="-5"/>
        </w:rPr>
        <w:t>the</w:t>
      </w:r>
      <w:r>
        <w:rPr>
          <w:spacing w:val="-15"/>
        </w:rPr>
        <w:t xml:space="preserve"> </w:t>
      </w:r>
      <w:r>
        <w:rPr>
          <w:spacing w:val="-6"/>
        </w:rPr>
        <w:t>world's</w:t>
      </w:r>
      <w:r>
        <w:rPr>
          <w:spacing w:val="-14"/>
        </w:rPr>
        <w:t xml:space="preserve"> </w:t>
      </w:r>
      <w:r>
        <w:rPr>
          <w:spacing w:val="-7"/>
        </w:rPr>
        <w:t xml:space="preserve">most </w:t>
      </w:r>
      <w:r>
        <w:rPr>
          <w:spacing w:val="-6"/>
        </w:rPr>
        <w:t xml:space="preserve">complex </w:t>
      </w:r>
      <w:r>
        <w:rPr>
          <w:spacing w:val="-3"/>
        </w:rPr>
        <w:t xml:space="preserve">and </w:t>
      </w:r>
      <w:r>
        <w:rPr>
          <w:spacing w:val="-7"/>
        </w:rPr>
        <w:t xml:space="preserve">significant problems. </w:t>
      </w:r>
      <w:r>
        <w:rPr>
          <w:spacing w:val="-4"/>
        </w:rPr>
        <w:t xml:space="preserve">In </w:t>
      </w:r>
      <w:r>
        <w:rPr>
          <w:spacing w:val="-5"/>
        </w:rPr>
        <w:t xml:space="preserve">fall </w:t>
      </w:r>
      <w:r>
        <w:rPr>
          <w:spacing w:val="-6"/>
        </w:rPr>
        <w:t xml:space="preserve">2021, </w:t>
      </w:r>
      <w:r>
        <w:rPr>
          <w:spacing w:val="-7"/>
        </w:rPr>
        <w:t xml:space="preserve">enrollment </w:t>
      </w:r>
      <w:r>
        <w:rPr>
          <w:spacing w:val="-6"/>
        </w:rPr>
        <w:t xml:space="preserve">totaled </w:t>
      </w:r>
      <w:r>
        <w:rPr>
          <w:spacing w:val="-4"/>
        </w:rPr>
        <w:t xml:space="preserve">660 </w:t>
      </w:r>
      <w:r>
        <w:rPr>
          <w:spacing w:val="-6"/>
        </w:rPr>
        <w:t xml:space="preserve">across </w:t>
      </w:r>
      <w:r>
        <w:rPr>
          <w:spacing w:val="-3"/>
        </w:rPr>
        <w:t xml:space="preserve">the </w:t>
      </w:r>
      <w:r>
        <w:rPr>
          <w:spacing w:val="-7"/>
        </w:rPr>
        <w:t xml:space="preserve">institution's </w:t>
      </w:r>
      <w:r>
        <w:rPr>
          <w:spacing w:val="-9"/>
        </w:rPr>
        <w:t xml:space="preserve">J.D., </w:t>
      </w:r>
      <w:r>
        <w:rPr>
          <w:spacing w:val="-7"/>
        </w:rPr>
        <w:t>masters,</w:t>
      </w:r>
      <w:r>
        <w:rPr>
          <w:spacing w:val="-14"/>
        </w:rPr>
        <w:t xml:space="preserve"> </w:t>
      </w:r>
      <w:r>
        <w:rPr>
          <w:spacing w:val="-8"/>
        </w:rPr>
        <w:t>LL.M.,</w:t>
      </w:r>
      <w:r>
        <w:rPr>
          <w:spacing w:val="-21"/>
        </w:rPr>
        <w:t xml:space="preserve"> </w:t>
      </w:r>
      <w:r>
        <w:rPr>
          <w:spacing w:val="-6"/>
        </w:rPr>
        <w:t>dual</w:t>
      </w:r>
      <w:r>
        <w:rPr>
          <w:spacing w:val="-13"/>
        </w:rPr>
        <w:t xml:space="preserve"> </w:t>
      </w:r>
      <w:r>
        <w:rPr>
          <w:spacing w:val="-6"/>
        </w:rPr>
        <w:t>degree,</w:t>
      </w:r>
      <w:r>
        <w:rPr>
          <w:spacing w:val="-16"/>
        </w:rPr>
        <w:t xml:space="preserve"> </w:t>
      </w:r>
      <w:r>
        <w:rPr>
          <w:spacing w:val="-5"/>
        </w:rPr>
        <w:t>and</w:t>
      </w:r>
      <w:r>
        <w:rPr>
          <w:spacing w:val="-13"/>
        </w:rPr>
        <w:t xml:space="preserve"> </w:t>
      </w:r>
      <w:r>
        <w:rPr>
          <w:spacing w:val="-7"/>
        </w:rPr>
        <w:t>non-degree</w:t>
      </w:r>
      <w:r>
        <w:rPr>
          <w:spacing w:val="-41"/>
        </w:rPr>
        <w:t xml:space="preserve"> </w:t>
      </w:r>
      <w:r>
        <w:rPr>
          <w:spacing w:val="-7"/>
        </w:rPr>
        <w:t>programs.</w:t>
      </w:r>
    </w:p>
    <w:p>
      <w:pPr>
        <w:pStyle w:val="BodyText"/>
        <w:spacing w:before="5"/>
      </w:pPr>
    </w:p>
    <w:p>
      <w:pPr>
        <w:pStyle w:val="BodyText"/>
        <w:spacing w:line="276" w:lineRule="auto"/>
      </w:pPr>
      <w:r>
        <w:rPr>
          <w:spacing w:val="-7"/>
        </w:rPr>
        <w:t xml:space="preserve">Vermont </w:t>
      </w:r>
      <w:r>
        <w:rPr>
          <w:spacing w:val="-4"/>
        </w:rPr>
        <w:t xml:space="preserve">Law </w:t>
      </w:r>
      <w:r>
        <w:rPr>
          <w:spacing w:val="-3"/>
        </w:rPr>
        <w:t xml:space="preserve">and </w:t>
      </w:r>
      <w:r>
        <w:rPr>
          <w:spacing w:val="-7"/>
        </w:rPr>
        <w:t xml:space="preserve">Graduate </w:t>
      </w:r>
      <w:r>
        <w:rPr>
          <w:spacing w:val="-6"/>
        </w:rPr>
        <w:t xml:space="preserve">School </w:t>
      </w:r>
      <w:r>
        <w:rPr>
          <w:spacing w:val="-3"/>
        </w:rPr>
        <w:t xml:space="preserve">has </w:t>
      </w:r>
      <w:r>
        <w:rPr>
          <w:spacing w:val="-5"/>
        </w:rPr>
        <w:t xml:space="preserve">come </w:t>
      </w:r>
      <w:r>
        <w:t xml:space="preserve">to </w:t>
      </w:r>
      <w:r>
        <w:rPr>
          <w:spacing w:val="-5"/>
        </w:rPr>
        <w:t xml:space="preserve">stand </w:t>
      </w:r>
      <w:r>
        <w:rPr>
          <w:spacing w:val="-4"/>
        </w:rPr>
        <w:t xml:space="preserve">for </w:t>
      </w:r>
      <w:r>
        <w:rPr>
          <w:spacing w:val="-7"/>
        </w:rPr>
        <w:t xml:space="preserve">innovation </w:t>
      </w:r>
      <w:r>
        <w:t xml:space="preserve">in </w:t>
      </w:r>
      <w:r>
        <w:rPr>
          <w:spacing w:val="-7"/>
        </w:rPr>
        <w:t xml:space="preserve">pioneering programs, centers, </w:t>
      </w:r>
      <w:r>
        <w:rPr>
          <w:spacing w:val="-6"/>
        </w:rPr>
        <w:t>clinics,</w:t>
      </w:r>
      <w:r>
        <w:rPr>
          <w:spacing w:val="-14"/>
        </w:rPr>
        <w:t xml:space="preserve"> </w:t>
      </w:r>
      <w:r>
        <w:rPr>
          <w:spacing w:val="-3"/>
        </w:rPr>
        <w:t>and</w:t>
      </w:r>
      <w:r>
        <w:rPr>
          <w:spacing w:val="-11"/>
        </w:rPr>
        <w:t xml:space="preserve"> </w:t>
      </w:r>
      <w:r>
        <w:rPr>
          <w:spacing w:val="-7"/>
        </w:rPr>
        <w:t>curricula.</w:t>
      </w:r>
      <w:r>
        <w:rPr>
          <w:spacing w:val="-16"/>
        </w:rPr>
        <w:t xml:space="preserve"> </w:t>
      </w:r>
      <w:r>
        <w:rPr>
          <w:spacing w:val="-4"/>
        </w:rPr>
        <w:t>It</w:t>
      </w:r>
      <w:r>
        <w:rPr>
          <w:spacing w:val="-11"/>
        </w:rPr>
        <w:t xml:space="preserve"> </w:t>
      </w:r>
      <w:r>
        <w:rPr>
          <w:spacing w:val="-3"/>
        </w:rPr>
        <w:t>now</w:t>
      </w:r>
      <w:r>
        <w:rPr>
          <w:spacing w:val="-8"/>
        </w:rPr>
        <w:t xml:space="preserve"> </w:t>
      </w:r>
      <w:r>
        <w:t>has</w:t>
      </w:r>
      <w:r>
        <w:rPr>
          <w:spacing w:val="-8"/>
        </w:rPr>
        <w:t xml:space="preserve"> </w:t>
      </w:r>
      <w:r>
        <w:rPr>
          <w:spacing w:val="-3"/>
        </w:rPr>
        <w:t>the</w:t>
      </w:r>
      <w:r>
        <w:rPr>
          <w:spacing w:val="-10"/>
        </w:rPr>
        <w:t xml:space="preserve"> </w:t>
      </w:r>
      <w:r>
        <w:rPr>
          <w:spacing w:val="-7"/>
        </w:rPr>
        <w:t>opportunity</w:t>
      </w:r>
      <w:r>
        <w:rPr>
          <w:spacing w:val="-16"/>
        </w:rPr>
        <w:t xml:space="preserve"> </w:t>
      </w:r>
      <w:r>
        <w:t>to</w:t>
      </w:r>
      <w:r>
        <w:rPr>
          <w:spacing w:val="-3"/>
        </w:rPr>
        <w:t xml:space="preserve"> </w:t>
      </w:r>
      <w:r>
        <w:rPr>
          <w:spacing w:val="-7"/>
        </w:rPr>
        <w:t>transform</w:t>
      </w:r>
      <w:r>
        <w:rPr>
          <w:spacing w:val="-15"/>
        </w:rPr>
        <w:t xml:space="preserve"> </w:t>
      </w:r>
      <w:r>
        <w:rPr>
          <w:spacing w:val="-5"/>
        </w:rPr>
        <w:t>itself</w:t>
      </w:r>
      <w:r>
        <w:rPr>
          <w:spacing w:val="-14"/>
        </w:rPr>
        <w:t xml:space="preserve"> </w:t>
      </w:r>
      <w:r>
        <w:t>to</w:t>
      </w:r>
      <w:r>
        <w:rPr>
          <w:spacing w:val="-1"/>
        </w:rPr>
        <w:t xml:space="preserve"> </w:t>
      </w:r>
      <w:r>
        <w:rPr>
          <w:spacing w:val="-4"/>
        </w:rPr>
        <w:t>lead</w:t>
      </w:r>
      <w:r>
        <w:rPr>
          <w:spacing w:val="-10"/>
        </w:rPr>
        <w:t xml:space="preserve"> </w:t>
      </w:r>
      <w:r>
        <w:t>in</w:t>
      </w:r>
      <w:r>
        <w:rPr>
          <w:spacing w:val="-11"/>
        </w:rPr>
        <w:t xml:space="preserve"> </w:t>
      </w:r>
      <w:r>
        <w:t>law</w:t>
      </w:r>
      <w:r>
        <w:rPr>
          <w:spacing w:val="-7"/>
        </w:rPr>
        <w:t xml:space="preserve"> </w:t>
      </w:r>
      <w:r>
        <w:rPr>
          <w:spacing w:val="-3"/>
        </w:rPr>
        <w:t>and</w:t>
      </w:r>
      <w:r>
        <w:rPr>
          <w:spacing w:val="-10"/>
        </w:rPr>
        <w:t xml:space="preserve"> </w:t>
      </w:r>
      <w:r>
        <w:rPr>
          <w:spacing w:val="-6"/>
        </w:rPr>
        <w:t>policy</w:t>
      </w:r>
      <w:r>
        <w:rPr>
          <w:spacing w:val="-17"/>
        </w:rPr>
        <w:t xml:space="preserve"> </w:t>
      </w:r>
      <w:r>
        <w:rPr>
          <w:spacing w:val="-7"/>
        </w:rPr>
        <w:t>education</w:t>
      </w:r>
      <w:r>
        <w:rPr>
          <w:spacing w:val="-14"/>
        </w:rPr>
        <w:t xml:space="preserve"> </w:t>
      </w:r>
      <w:r>
        <w:t xml:space="preserve">in </w:t>
      </w:r>
      <w:r>
        <w:rPr>
          <w:spacing w:val="-5"/>
        </w:rPr>
        <w:t xml:space="preserve">ways that </w:t>
      </w:r>
      <w:r>
        <w:rPr>
          <w:spacing w:val="-6"/>
        </w:rPr>
        <w:t xml:space="preserve">adapt </w:t>
      </w:r>
      <w:r>
        <w:t xml:space="preserve">to a </w:t>
      </w:r>
      <w:r>
        <w:rPr>
          <w:spacing w:val="-6"/>
        </w:rPr>
        <w:t xml:space="preserve">rapidly changing </w:t>
      </w:r>
      <w:r>
        <w:rPr>
          <w:spacing w:val="-7"/>
        </w:rPr>
        <w:t xml:space="preserve">world. Successful </w:t>
      </w:r>
      <w:r>
        <w:rPr>
          <w:spacing w:val="-6"/>
        </w:rPr>
        <w:t xml:space="preserve">online </w:t>
      </w:r>
      <w:r>
        <w:rPr>
          <w:spacing w:val="-7"/>
        </w:rPr>
        <w:t xml:space="preserve">programs </w:t>
      </w:r>
      <w:r>
        <w:rPr>
          <w:spacing w:val="-4"/>
        </w:rPr>
        <w:t xml:space="preserve">have </w:t>
      </w:r>
      <w:r>
        <w:rPr>
          <w:spacing w:val="-6"/>
        </w:rPr>
        <w:t xml:space="preserve">extended </w:t>
      </w:r>
      <w:r>
        <w:rPr>
          <w:spacing w:val="-3"/>
        </w:rPr>
        <w:t xml:space="preserve">the </w:t>
      </w:r>
      <w:r>
        <w:rPr>
          <w:spacing w:val="-7"/>
        </w:rPr>
        <w:t xml:space="preserve">institution's </w:t>
      </w:r>
      <w:r>
        <w:rPr>
          <w:spacing w:val="-6"/>
        </w:rPr>
        <w:t xml:space="preserve">reach beyond </w:t>
      </w:r>
      <w:r>
        <w:rPr>
          <w:spacing w:val="-4"/>
        </w:rPr>
        <w:t xml:space="preserve">its </w:t>
      </w:r>
      <w:r>
        <w:rPr>
          <w:spacing w:val="-7"/>
        </w:rPr>
        <w:t xml:space="preserve">physical location </w:t>
      </w:r>
      <w:r>
        <w:t xml:space="preserve">in </w:t>
      </w:r>
      <w:r>
        <w:rPr>
          <w:spacing w:val="-3"/>
        </w:rPr>
        <w:t xml:space="preserve">the </w:t>
      </w:r>
      <w:r>
        <w:rPr>
          <w:spacing w:val="-6"/>
        </w:rPr>
        <w:t xml:space="preserve">Green Mountains </w:t>
      </w:r>
      <w:r>
        <w:rPr>
          <w:spacing w:val="-3"/>
        </w:rPr>
        <w:t xml:space="preserve">of </w:t>
      </w:r>
      <w:r>
        <w:rPr>
          <w:spacing w:val="-7"/>
        </w:rPr>
        <w:t xml:space="preserve">Vermont. </w:t>
      </w:r>
      <w:r>
        <w:rPr>
          <w:spacing w:val="-4"/>
        </w:rPr>
        <w:t xml:space="preserve">The </w:t>
      </w:r>
      <w:r>
        <w:rPr>
          <w:spacing w:val="-6"/>
        </w:rPr>
        <w:t xml:space="preserve">associate </w:t>
      </w:r>
      <w:r>
        <w:rPr>
          <w:spacing w:val="-4"/>
        </w:rPr>
        <w:t xml:space="preserve">vice </w:t>
      </w:r>
      <w:r>
        <w:rPr>
          <w:spacing w:val="-7"/>
        </w:rPr>
        <w:t xml:space="preserve">president </w:t>
      </w:r>
      <w:r>
        <w:rPr>
          <w:spacing w:val="-6"/>
        </w:rPr>
        <w:t xml:space="preserve">for </w:t>
      </w:r>
      <w:r>
        <w:rPr>
          <w:spacing w:val="-7"/>
        </w:rPr>
        <w:t xml:space="preserve">enrollment </w:t>
      </w:r>
      <w:r>
        <w:rPr>
          <w:spacing w:val="-3"/>
        </w:rPr>
        <w:t xml:space="preserve">and </w:t>
      </w:r>
      <w:r>
        <w:rPr>
          <w:spacing w:val="-7"/>
        </w:rPr>
        <w:t xml:space="preserve">marketing </w:t>
      </w:r>
      <w:r>
        <w:rPr>
          <w:spacing w:val="-5"/>
        </w:rPr>
        <w:t xml:space="preserve">will </w:t>
      </w:r>
      <w:r>
        <w:rPr>
          <w:spacing w:val="-6"/>
        </w:rPr>
        <w:t xml:space="preserve">join </w:t>
      </w:r>
      <w:r>
        <w:rPr>
          <w:spacing w:val="-5"/>
        </w:rPr>
        <w:t xml:space="preserve">the </w:t>
      </w:r>
      <w:r>
        <w:rPr>
          <w:spacing w:val="-7"/>
        </w:rPr>
        <w:t xml:space="preserve">institution </w:t>
      </w:r>
      <w:r>
        <w:rPr>
          <w:spacing w:val="-4"/>
        </w:rPr>
        <w:t xml:space="preserve">as </w:t>
      </w:r>
      <w:r>
        <w:t xml:space="preserve">it </w:t>
      </w:r>
      <w:r>
        <w:rPr>
          <w:spacing w:val="-6"/>
        </w:rPr>
        <w:t xml:space="preserve">launches </w:t>
      </w:r>
      <w:r>
        <w:rPr>
          <w:spacing w:val="-4"/>
        </w:rPr>
        <w:t xml:space="preserve">an </w:t>
      </w:r>
      <w:r>
        <w:rPr>
          <w:spacing w:val="-7"/>
        </w:rPr>
        <w:t xml:space="preserve">updated </w:t>
      </w:r>
      <w:r>
        <w:rPr>
          <w:spacing w:val="-5"/>
        </w:rPr>
        <w:t xml:space="preserve">brand </w:t>
      </w:r>
      <w:r>
        <w:t xml:space="preserve">of </w:t>
      </w:r>
      <w:r>
        <w:rPr>
          <w:spacing w:val="-7"/>
        </w:rPr>
        <w:t xml:space="preserve">Vermont </w:t>
      </w:r>
      <w:r>
        <w:rPr>
          <w:spacing w:val="-4"/>
        </w:rPr>
        <w:t xml:space="preserve">Law </w:t>
      </w:r>
      <w:r>
        <w:rPr>
          <w:spacing w:val="-3"/>
        </w:rPr>
        <w:t xml:space="preserve">and </w:t>
      </w:r>
      <w:r>
        <w:rPr>
          <w:spacing w:val="-7"/>
        </w:rPr>
        <w:t xml:space="preserve">Graduate </w:t>
      </w:r>
      <w:r>
        <w:rPr>
          <w:spacing w:val="-6"/>
        </w:rPr>
        <w:t xml:space="preserve">School, </w:t>
      </w:r>
      <w:r>
        <w:rPr>
          <w:spacing w:val="-5"/>
        </w:rPr>
        <w:t xml:space="preserve">looks </w:t>
      </w:r>
      <w:r>
        <w:t xml:space="preserve">to </w:t>
      </w:r>
      <w:r>
        <w:rPr>
          <w:spacing w:val="-6"/>
        </w:rPr>
        <w:t xml:space="preserve">develop </w:t>
      </w:r>
      <w:r>
        <w:rPr>
          <w:spacing w:val="-5"/>
        </w:rPr>
        <w:t xml:space="preserve">novel </w:t>
      </w:r>
      <w:r>
        <w:rPr>
          <w:spacing w:val="-7"/>
        </w:rPr>
        <w:t xml:space="preserve">programs </w:t>
      </w:r>
      <w:r>
        <w:t xml:space="preserve">and </w:t>
      </w:r>
      <w:r>
        <w:rPr>
          <w:spacing w:val="-7"/>
        </w:rPr>
        <w:t xml:space="preserve">expand </w:t>
      </w:r>
      <w:r>
        <w:rPr>
          <w:spacing w:val="-6"/>
        </w:rPr>
        <w:t xml:space="preserve">existing </w:t>
      </w:r>
      <w:r>
        <w:rPr>
          <w:spacing w:val="-5"/>
        </w:rPr>
        <w:t xml:space="preserve">ones, </w:t>
      </w:r>
      <w:r>
        <w:rPr>
          <w:spacing w:val="-3"/>
        </w:rPr>
        <w:t xml:space="preserve">and </w:t>
      </w:r>
      <w:r>
        <w:rPr>
          <w:spacing w:val="-7"/>
        </w:rPr>
        <w:t xml:space="preserve">welcomes </w:t>
      </w:r>
      <w:r>
        <w:t xml:space="preserve">a </w:t>
      </w:r>
      <w:hyperlink r:id="rId11">
        <w:r>
          <w:rPr>
            <w:color w:val="003B50"/>
            <w:u w:val="single" w:color="003B50"/>
          </w:rPr>
          <w:t>new</w:t>
        </w:r>
      </w:hyperlink>
      <w:r>
        <w:rPr>
          <w:color w:val="003B50"/>
        </w:rPr>
        <w:t xml:space="preserve"> </w:t>
      </w:r>
      <w:hyperlink r:id="rId12">
        <w:r>
          <w:rPr>
            <w:color w:val="003B50"/>
            <w:u w:val="single" w:color="003B50"/>
          </w:rPr>
          <w:t>president</w:t>
        </w:r>
        <w:r>
          <w:rPr>
            <w:color w:val="003B50"/>
          </w:rPr>
          <w:t xml:space="preserve"> </w:t>
        </w:r>
      </w:hyperlink>
      <w:r>
        <w:rPr>
          <w:spacing w:val="-6"/>
        </w:rPr>
        <w:t xml:space="preserve">starting </w:t>
      </w:r>
      <w:r>
        <w:rPr>
          <w:spacing w:val="-5"/>
        </w:rPr>
        <w:t>July of</w:t>
      </w:r>
      <w:r>
        <w:rPr>
          <w:spacing w:val="-29"/>
        </w:rPr>
        <w:t xml:space="preserve"> </w:t>
      </w:r>
      <w:r>
        <w:rPr>
          <w:spacing w:val="-5"/>
        </w:rPr>
        <w:t>2022.</w:t>
      </w:r>
    </w:p>
    <w:p>
      <w:pPr>
        <w:pStyle w:val="BodyText"/>
        <w:spacing w:before="8"/>
        <w:rPr>
          <w:sz w:val="11"/>
        </w:rPr>
      </w:pPr>
    </w:p>
    <w:p>
      <w:pPr>
        <w:pStyle w:val="BodyText"/>
        <w:spacing w:before="100" w:line="276" w:lineRule="auto"/>
        <w:ind w:right="213" w:firstLine="1"/>
      </w:pPr>
      <w:r>
        <w:rPr>
          <w:spacing w:val="-5"/>
        </w:rPr>
        <w:t xml:space="preserve">This will </w:t>
      </w:r>
      <w:r>
        <w:t xml:space="preserve">be </w:t>
      </w:r>
      <w:r>
        <w:rPr>
          <w:spacing w:val="-4"/>
        </w:rPr>
        <w:t xml:space="preserve">an </w:t>
      </w:r>
      <w:r>
        <w:rPr>
          <w:spacing w:val="-6"/>
        </w:rPr>
        <w:t xml:space="preserve">exciting </w:t>
      </w:r>
      <w:r>
        <w:rPr>
          <w:spacing w:val="-7"/>
        </w:rPr>
        <w:t xml:space="preserve">opportunity </w:t>
      </w:r>
      <w:r>
        <w:t xml:space="preserve">to </w:t>
      </w:r>
      <w:r>
        <w:rPr>
          <w:spacing w:val="-3"/>
        </w:rPr>
        <w:t xml:space="preserve">help </w:t>
      </w:r>
      <w:r>
        <w:rPr>
          <w:spacing w:val="-4"/>
        </w:rPr>
        <w:t xml:space="preserve">an </w:t>
      </w:r>
      <w:r>
        <w:rPr>
          <w:spacing w:val="-7"/>
        </w:rPr>
        <w:t xml:space="preserve">institution </w:t>
      </w:r>
      <w:r>
        <w:rPr>
          <w:spacing w:val="-5"/>
        </w:rPr>
        <w:t xml:space="preserve">build </w:t>
      </w:r>
      <w:r>
        <w:rPr>
          <w:spacing w:val="-7"/>
        </w:rPr>
        <w:t xml:space="preserve">something </w:t>
      </w:r>
      <w:r>
        <w:rPr>
          <w:spacing w:val="-4"/>
        </w:rPr>
        <w:t xml:space="preserve">that </w:t>
      </w:r>
      <w:r>
        <w:rPr>
          <w:spacing w:val="-6"/>
        </w:rPr>
        <w:t xml:space="preserve">will </w:t>
      </w:r>
      <w:r>
        <w:rPr>
          <w:spacing w:val="-7"/>
        </w:rPr>
        <w:t xml:space="preserve">appeal </w:t>
      </w:r>
      <w:r>
        <w:t xml:space="preserve">to a </w:t>
      </w:r>
      <w:r>
        <w:rPr>
          <w:spacing w:val="-6"/>
        </w:rPr>
        <w:t xml:space="preserve">wider </w:t>
      </w:r>
      <w:r>
        <w:rPr>
          <w:spacing w:val="-7"/>
        </w:rPr>
        <w:t xml:space="preserve">audience </w:t>
      </w:r>
      <w:r>
        <w:rPr>
          <w:spacing w:val="-3"/>
        </w:rPr>
        <w:t xml:space="preserve">of </w:t>
      </w:r>
      <w:r>
        <w:rPr>
          <w:spacing w:val="-7"/>
        </w:rPr>
        <w:t xml:space="preserve">prospective students. Reporting </w:t>
      </w:r>
      <w:r>
        <w:t xml:space="preserve">to </w:t>
      </w:r>
      <w:r>
        <w:rPr>
          <w:spacing w:val="-3"/>
        </w:rPr>
        <w:t xml:space="preserve">the </w:t>
      </w:r>
      <w:r>
        <w:rPr>
          <w:spacing w:val="-7"/>
        </w:rPr>
        <w:t xml:space="preserve">president, </w:t>
      </w:r>
      <w:r>
        <w:rPr>
          <w:spacing w:val="-3"/>
        </w:rPr>
        <w:t xml:space="preserve">the </w:t>
      </w:r>
      <w:r>
        <w:rPr>
          <w:spacing w:val="-6"/>
        </w:rPr>
        <w:t xml:space="preserve">associate </w:t>
      </w:r>
      <w:r>
        <w:rPr>
          <w:spacing w:val="-5"/>
        </w:rPr>
        <w:t xml:space="preserve">vice </w:t>
      </w:r>
      <w:r>
        <w:rPr>
          <w:spacing w:val="-7"/>
        </w:rPr>
        <w:t xml:space="preserve">president </w:t>
      </w:r>
      <w:r>
        <w:rPr>
          <w:spacing w:val="-5"/>
        </w:rPr>
        <w:t xml:space="preserve">will </w:t>
      </w:r>
      <w:r>
        <w:rPr>
          <w:spacing w:val="-7"/>
        </w:rPr>
        <w:t xml:space="preserve">provide </w:t>
      </w:r>
      <w:r>
        <w:rPr>
          <w:spacing w:val="-8"/>
        </w:rPr>
        <w:t xml:space="preserve">innovative </w:t>
      </w:r>
      <w:r>
        <w:rPr>
          <w:spacing w:val="-5"/>
        </w:rPr>
        <w:t xml:space="preserve">and </w:t>
      </w:r>
      <w:r>
        <w:rPr>
          <w:spacing w:val="-6"/>
        </w:rPr>
        <w:t xml:space="preserve">strong </w:t>
      </w:r>
      <w:r>
        <w:rPr>
          <w:spacing w:val="-7"/>
        </w:rPr>
        <w:t xml:space="preserve">leadership </w:t>
      </w:r>
      <w:r>
        <w:t xml:space="preserve">to </w:t>
      </w:r>
      <w:r>
        <w:rPr>
          <w:spacing w:val="-5"/>
        </w:rPr>
        <w:t xml:space="preserve">grow </w:t>
      </w:r>
      <w:r>
        <w:rPr>
          <w:spacing w:val="-7"/>
        </w:rPr>
        <w:t xml:space="preserve">enrollment, increase revenue, </w:t>
      </w:r>
      <w:r>
        <w:rPr>
          <w:spacing w:val="-3"/>
        </w:rPr>
        <w:t xml:space="preserve">and </w:t>
      </w:r>
      <w:r>
        <w:rPr>
          <w:spacing w:val="-7"/>
        </w:rPr>
        <w:t xml:space="preserve">reinforce </w:t>
      </w:r>
      <w:r>
        <w:rPr>
          <w:spacing w:val="-3"/>
        </w:rPr>
        <w:t xml:space="preserve">the </w:t>
      </w:r>
      <w:r>
        <w:rPr>
          <w:spacing w:val="-7"/>
        </w:rPr>
        <w:t xml:space="preserve">institution's </w:t>
      </w:r>
      <w:r>
        <w:rPr>
          <w:spacing w:val="-5"/>
        </w:rPr>
        <w:t xml:space="preserve">brand </w:t>
      </w:r>
      <w:r>
        <w:rPr>
          <w:spacing w:val="-6"/>
        </w:rPr>
        <w:t xml:space="preserve">identity </w:t>
      </w:r>
      <w:r>
        <w:rPr>
          <w:spacing w:val="-3"/>
        </w:rPr>
        <w:t xml:space="preserve">and </w:t>
      </w:r>
      <w:r>
        <w:rPr>
          <w:spacing w:val="-8"/>
        </w:rPr>
        <w:t xml:space="preserve">integrity. </w:t>
      </w:r>
      <w:r>
        <w:rPr>
          <w:spacing w:val="-5"/>
        </w:rPr>
        <w:t xml:space="preserve">This </w:t>
      </w:r>
      <w:r>
        <w:rPr>
          <w:spacing w:val="-4"/>
        </w:rPr>
        <w:t xml:space="preserve">new </w:t>
      </w:r>
      <w:r>
        <w:rPr>
          <w:spacing w:val="-5"/>
        </w:rPr>
        <w:t xml:space="preserve">leader will find </w:t>
      </w:r>
      <w:r>
        <w:t xml:space="preserve">a </w:t>
      </w:r>
      <w:r>
        <w:rPr>
          <w:spacing w:val="-7"/>
        </w:rPr>
        <w:t xml:space="preserve">supportive </w:t>
      </w:r>
      <w:r>
        <w:rPr>
          <w:spacing w:val="-6"/>
        </w:rPr>
        <w:t xml:space="preserve">senior </w:t>
      </w:r>
      <w:r>
        <w:rPr>
          <w:spacing w:val="-8"/>
        </w:rPr>
        <w:t xml:space="preserve">administration </w:t>
      </w:r>
      <w:r>
        <w:rPr>
          <w:spacing w:val="-6"/>
        </w:rPr>
        <w:t xml:space="preserve">team, </w:t>
      </w:r>
      <w:r>
        <w:rPr>
          <w:spacing w:val="-5"/>
        </w:rPr>
        <w:t xml:space="preserve">and will </w:t>
      </w:r>
      <w:r>
        <w:t xml:space="preserve">be a </w:t>
      </w:r>
      <w:r>
        <w:rPr>
          <w:spacing w:val="-4"/>
        </w:rPr>
        <w:t xml:space="preserve">key </w:t>
      </w:r>
      <w:r>
        <w:rPr>
          <w:spacing w:val="-7"/>
        </w:rPr>
        <w:t xml:space="preserve">thought </w:t>
      </w:r>
      <w:r>
        <w:rPr>
          <w:spacing w:val="-6"/>
        </w:rPr>
        <w:t xml:space="preserve">partner </w:t>
      </w:r>
      <w:r>
        <w:t xml:space="preserve">to </w:t>
      </w:r>
      <w:r>
        <w:rPr>
          <w:spacing w:val="-6"/>
        </w:rPr>
        <w:t xml:space="preserve">develop </w:t>
      </w:r>
      <w:r>
        <w:rPr>
          <w:spacing w:val="-7"/>
        </w:rPr>
        <w:t xml:space="preserve">strategies </w:t>
      </w:r>
      <w:r>
        <w:rPr>
          <w:spacing w:val="-4"/>
        </w:rPr>
        <w:t xml:space="preserve">for </w:t>
      </w:r>
      <w:r>
        <w:rPr>
          <w:spacing w:val="-2"/>
        </w:rPr>
        <w:t xml:space="preserve">new </w:t>
      </w:r>
      <w:r>
        <w:rPr>
          <w:spacing w:val="-7"/>
        </w:rPr>
        <w:t xml:space="preserve">program </w:t>
      </w:r>
      <w:r>
        <w:rPr>
          <w:spacing w:val="-3"/>
        </w:rPr>
        <w:t xml:space="preserve">and </w:t>
      </w:r>
      <w:r>
        <w:rPr>
          <w:spacing w:val="-7"/>
        </w:rPr>
        <w:t xml:space="preserve">degree creation, </w:t>
      </w:r>
      <w:r>
        <w:rPr>
          <w:spacing w:val="-6"/>
        </w:rPr>
        <w:t xml:space="preserve">pricing, </w:t>
      </w:r>
      <w:r>
        <w:rPr>
          <w:spacing w:val="-3"/>
        </w:rPr>
        <w:t xml:space="preserve">and </w:t>
      </w:r>
      <w:r>
        <w:rPr>
          <w:spacing w:val="-7"/>
        </w:rPr>
        <w:t>marketing.</w:t>
      </w:r>
      <w:r>
        <w:rPr>
          <w:spacing w:val="-14"/>
        </w:rPr>
        <w:t xml:space="preserve"> </w:t>
      </w:r>
      <w:r>
        <w:rPr>
          <w:spacing w:val="-4"/>
        </w:rPr>
        <w:t>It</w:t>
      </w:r>
      <w:r>
        <w:rPr>
          <w:spacing w:val="-9"/>
        </w:rPr>
        <w:t xml:space="preserve"> </w:t>
      </w:r>
      <w:r>
        <w:rPr>
          <w:spacing w:val="-5"/>
        </w:rPr>
        <w:t>will</w:t>
      </w:r>
      <w:r>
        <w:rPr>
          <w:spacing w:val="-13"/>
        </w:rPr>
        <w:t xml:space="preserve"> </w:t>
      </w:r>
      <w:r>
        <w:t>be</w:t>
      </w:r>
      <w:r>
        <w:rPr>
          <w:spacing w:val="-6"/>
        </w:rPr>
        <w:t xml:space="preserve"> </w:t>
      </w:r>
      <w:r>
        <w:rPr>
          <w:spacing w:val="-7"/>
        </w:rPr>
        <w:t>important</w:t>
      </w:r>
      <w:r>
        <w:rPr>
          <w:spacing w:val="-12"/>
        </w:rPr>
        <w:t xml:space="preserve"> </w:t>
      </w:r>
      <w:r>
        <w:rPr>
          <w:spacing w:val="-4"/>
        </w:rPr>
        <w:t>for</w:t>
      </w:r>
      <w:r>
        <w:rPr>
          <w:spacing w:val="-13"/>
        </w:rPr>
        <w:t xml:space="preserve"> </w:t>
      </w:r>
      <w:r>
        <w:rPr>
          <w:spacing w:val="-4"/>
        </w:rPr>
        <w:t>the</w:t>
      </w:r>
      <w:r>
        <w:rPr>
          <w:spacing w:val="-14"/>
        </w:rPr>
        <w:t xml:space="preserve"> </w:t>
      </w:r>
      <w:r>
        <w:rPr>
          <w:spacing w:val="-7"/>
        </w:rPr>
        <w:t>associate</w:t>
      </w:r>
      <w:r>
        <w:rPr>
          <w:spacing w:val="-13"/>
        </w:rPr>
        <w:t xml:space="preserve"> </w:t>
      </w:r>
      <w:r>
        <w:rPr>
          <w:spacing w:val="-4"/>
        </w:rPr>
        <w:t>vice</w:t>
      </w:r>
      <w:r>
        <w:rPr>
          <w:spacing w:val="-14"/>
        </w:rPr>
        <w:t xml:space="preserve"> </w:t>
      </w:r>
      <w:r>
        <w:rPr>
          <w:spacing w:val="-7"/>
        </w:rPr>
        <w:t>president</w:t>
      </w:r>
      <w:r>
        <w:rPr>
          <w:spacing w:val="-14"/>
        </w:rPr>
        <w:t xml:space="preserve"> </w:t>
      </w:r>
      <w:r>
        <w:t>to</w:t>
      </w:r>
      <w:r>
        <w:rPr>
          <w:spacing w:val="-2"/>
        </w:rPr>
        <w:t xml:space="preserve"> </w:t>
      </w:r>
      <w:r>
        <w:rPr>
          <w:spacing w:val="-7"/>
        </w:rPr>
        <w:t>implement</w:t>
      </w:r>
      <w:r>
        <w:rPr>
          <w:spacing w:val="-12"/>
        </w:rPr>
        <w:t xml:space="preserve"> </w:t>
      </w:r>
      <w:r>
        <w:t>a</w:t>
      </w:r>
      <w:r>
        <w:rPr>
          <w:spacing w:val="-1"/>
        </w:rPr>
        <w:t xml:space="preserve"> </w:t>
      </w:r>
      <w:r>
        <w:rPr>
          <w:spacing w:val="-7"/>
        </w:rPr>
        <w:t>data-driven</w:t>
      </w:r>
      <w:r>
        <w:rPr>
          <w:spacing w:val="-13"/>
        </w:rPr>
        <w:t xml:space="preserve"> </w:t>
      </w:r>
      <w:r>
        <w:rPr>
          <w:spacing w:val="-3"/>
        </w:rPr>
        <w:t>and</w:t>
      </w:r>
      <w:r>
        <w:rPr>
          <w:spacing w:val="-10"/>
        </w:rPr>
        <w:t xml:space="preserve"> </w:t>
      </w:r>
      <w:r>
        <w:rPr>
          <w:spacing w:val="-7"/>
        </w:rPr>
        <w:t>innovative approach</w:t>
      </w:r>
      <w:r>
        <w:rPr>
          <w:spacing w:val="-15"/>
        </w:rPr>
        <w:t xml:space="preserve"> </w:t>
      </w:r>
      <w:r>
        <w:t xml:space="preserve">to </w:t>
      </w:r>
      <w:r>
        <w:rPr>
          <w:spacing w:val="-6"/>
        </w:rPr>
        <w:t>create</w:t>
      </w:r>
      <w:r>
        <w:rPr>
          <w:spacing w:val="-17"/>
        </w:rPr>
        <w:t xml:space="preserve"> </w:t>
      </w:r>
      <w:r>
        <w:rPr>
          <w:spacing w:val="-3"/>
        </w:rPr>
        <w:t>the</w:t>
      </w:r>
      <w:r>
        <w:rPr>
          <w:spacing w:val="-15"/>
        </w:rPr>
        <w:t xml:space="preserve"> </w:t>
      </w:r>
      <w:r>
        <w:rPr>
          <w:spacing w:val="-7"/>
        </w:rPr>
        <w:t>optimal</w:t>
      </w:r>
      <w:r>
        <w:rPr>
          <w:spacing w:val="-13"/>
        </w:rPr>
        <w:t xml:space="preserve"> </w:t>
      </w:r>
      <w:r>
        <w:rPr>
          <w:spacing w:val="-7"/>
        </w:rPr>
        <w:t>enrollment</w:t>
      </w:r>
      <w:r>
        <w:rPr>
          <w:spacing w:val="-15"/>
        </w:rPr>
        <w:t xml:space="preserve"> </w:t>
      </w:r>
      <w:r>
        <w:rPr>
          <w:spacing w:val="-4"/>
        </w:rPr>
        <w:t>mix</w:t>
      </w:r>
      <w:r>
        <w:rPr>
          <w:spacing w:val="-16"/>
        </w:rPr>
        <w:t xml:space="preserve"> </w:t>
      </w:r>
      <w:r>
        <w:rPr>
          <w:spacing w:val="-6"/>
        </w:rPr>
        <w:t>across</w:t>
      </w:r>
      <w:r>
        <w:rPr>
          <w:spacing w:val="-15"/>
        </w:rPr>
        <w:t xml:space="preserve"> </w:t>
      </w:r>
      <w:r>
        <w:rPr>
          <w:spacing w:val="-5"/>
        </w:rPr>
        <w:t>the institution's</w:t>
      </w:r>
      <w:r>
        <w:rPr>
          <w:spacing w:val="-16"/>
        </w:rPr>
        <w:t xml:space="preserve"> </w:t>
      </w:r>
      <w:r>
        <w:rPr>
          <w:spacing w:val="-7"/>
        </w:rPr>
        <w:t>programs.</w:t>
      </w:r>
    </w:p>
    <w:p>
      <w:pPr>
        <w:pStyle w:val="BodyText"/>
        <w:spacing w:before="4"/>
      </w:pPr>
    </w:p>
    <w:p>
      <w:pPr>
        <w:pStyle w:val="BodyText"/>
        <w:spacing w:line="276" w:lineRule="auto"/>
        <w:ind w:right="255" w:firstLine="1"/>
        <w:rPr>
          <w:spacing w:val="-4"/>
        </w:rPr>
      </w:pPr>
      <w:r>
        <w:rPr>
          <w:spacing w:val="-7"/>
        </w:rPr>
        <w:t xml:space="preserve">Vermont </w:t>
      </w:r>
      <w:r>
        <w:rPr>
          <w:spacing w:val="-4"/>
        </w:rPr>
        <w:t xml:space="preserve">Law </w:t>
      </w:r>
      <w:r>
        <w:rPr>
          <w:spacing w:val="-3"/>
        </w:rPr>
        <w:t xml:space="preserve">and </w:t>
      </w:r>
      <w:r>
        <w:rPr>
          <w:spacing w:val="-7"/>
        </w:rPr>
        <w:t xml:space="preserve">Graduate </w:t>
      </w:r>
      <w:r>
        <w:rPr>
          <w:spacing w:val="-6"/>
        </w:rPr>
        <w:t xml:space="preserve">School </w:t>
      </w:r>
      <w:r>
        <w:rPr>
          <w:spacing w:val="-5"/>
        </w:rPr>
        <w:t xml:space="preserve">seeks </w:t>
      </w:r>
      <w:r>
        <w:t xml:space="preserve">an </w:t>
      </w:r>
      <w:r>
        <w:rPr>
          <w:spacing w:val="-7"/>
        </w:rPr>
        <w:t xml:space="preserve">enrollment </w:t>
      </w:r>
      <w:r>
        <w:rPr>
          <w:spacing w:val="-3"/>
        </w:rPr>
        <w:t xml:space="preserve">and </w:t>
      </w:r>
      <w:r>
        <w:rPr>
          <w:spacing w:val="-7"/>
        </w:rPr>
        <w:t xml:space="preserve">marketing professional </w:t>
      </w:r>
      <w:r>
        <w:rPr>
          <w:spacing w:val="-5"/>
        </w:rPr>
        <w:t xml:space="preserve">with </w:t>
      </w:r>
      <w:r>
        <w:rPr>
          <w:spacing w:val="-3"/>
        </w:rPr>
        <w:t xml:space="preserve">an </w:t>
      </w:r>
      <w:r>
        <w:rPr>
          <w:spacing w:val="-7"/>
        </w:rPr>
        <w:t xml:space="preserve">established </w:t>
      </w:r>
      <w:r>
        <w:rPr>
          <w:spacing w:val="-5"/>
        </w:rPr>
        <w:t xml:space="preserve">record </w:t>
      </w:r>
      <w:r>
        <w:t xml:space="preserve">of </w:t>
      </w:r>
      <w:r>
        <w:rPr>
          <w:spacing w:val="-8"/>
        </w:rPr>
        <w:t xml:space="preserve">achievement </w:t>
      </w:r>
      <w:r>
        <w:t xml:space="preserve">in </w:t>
      </w:r>
      <w:r>
        <w:rPr>
          <w:spacing w:val="-7"/>
        </w:rPr>
        <w:t xml:space="preserve">identifying </w:t>
      </w:r>
      <w:r>
        <w:rPr>
          <w:spacing w:val="-5"/>
        </w:rPr>
        <w:t xml:space="preserve">and </w:t>
      </w:r>
      <w:r>
        <w:rPr>
          <w:spacing w:val="-7"/>
        </w:rPr>
        <w:t xml:space="preserve">implementing </w:t>
      </w:r>
      <w:r>
        <w:rPr>
          <w:spacing w:val="-4"/>
        </w:rPr>
        <w:t xml:space="preserve">new </w:t>
      </w:r>
      <w:r>
        <w:rPr>
          <w:spacing w:val="-7"/>
        </w:rPr>
        <w:t xml:space="preserve">revenue </w:t>
      </w:r>
      <w:r>
        <w:rPr>
          <w:spacing w:val="-6"/>
        </w:rPr>
        <w:t xml:space="preserve">streams </w:t>
      </w:r>
      <w:r>
        <w:rPr>
          <w:spacing w:val="-5"/>
        </w:rPr>
        <w:t xml:space="preserve">and </w:t>
      </w:r>
      <w:r>
        <w:rPr>
          <w:spacing w:val="-6"/>
        </w:rPr>
        <w:t xml:space="preserve">moving </w:t>
      </w:r>
      <w:r>
        <w:rPr>
          <w:spacing w:val="-4"/>
        </w:rPr>
        <w:t xml:space="preserve">an </w:t>
      </w:r>
      <w:r>
        <w:rPr>
          <w:spacing w:val="-7"/>
        </w:rPr>
        <w:t xml:space="preserve">institution's programmatic strengths </w:t>
      </w:r>
      <w:r>
        <w:t xml:space="preserve">to </w:t>
      </w:r>
      <w:r>
        <w:rPr>
          <w:spacing w:val="-6"/>
        </w:rPr>
        <w:t xml:space="preserve">greater </w:t>
      </w:r>
      <w:r>
        <w:rPr>
          <w:spacing w:val="-5"/>
        </w:rPr>
        <w:t xml:space="preserve">levels </w:t>
      </w:r>
      <w:r>
        <w:rPr>
          <w:spacing w:val="-3"/>
        </w:rPr>
        <w:t xml:space="preserve">of </w:t>
      </w:r>
      <w:r>
        <w:rPr>
          <w:spacing w:val="-7"/>
        </w:rPr>
        <w:t xml:space="preserve">distinction </w:t>
      </w:r>
      <w:r>
        <w:rPr>
          <w:spacing w:val="-3"/>
        </w:rPr>
        <w:t xml:space="preserve">and </w:t>
      </w:r>
      <w:r>
        <w:rPr>
          <w:spacing w:val="-7"/>
        </w:rPr>
        <w:t xml:space="preserve">enrollment </w:t>
      </w:r>
      <w:r>
        <w:rPr>
          <w:spacing w:val="-6"/>
        </w:rPr>
        <w:t xml:space="preserve">success. </w:t>
      </w:r>
      <w:r>
        <w:rPr>
          <w:spacing w:val="-4"/>
        </w:rPr>
        <w:t xml:space="preserve">The </w:t>
      </w:r>
      <w:r>
        <w:rPr>
          <w:spacing w:val="-5"/>
        </w:rPr>
        <w:t xml:space="preserve">ideal </w:t>
      </w:r>
      <w:r>
        <w:rPr>
          <w:spacing w:val="-7"/>
        </w:rPr>
        <w:t xml:space="preserve">candidate will understand </w:t>
      </w:r>
      <w:r>
        <w:rPr>
          <w:spacing w:val="-4"/>
        </w:rPr>
        <w:t xml:space="preserve">the </w:t>
      </w:r>
      <w:r>
        <w:rPr>
          <w:spacing w:val="-7"/>
        </w:rPr>
        <w:t xml:space="preserve">overall trends </w:t>
      </w:r>
      <w:r>
        <w:rPr>
          <w:spacing w:val="-3"/>
        </w:rPr>
        <w:t xml:space="preserve">and </w:t>
      </w:r>
      <w:r>
        <w:rPr>
          <w:spacing w:val="-7"/>
        </w:rPr>
        <w:t xml:space="preserve">challenges </w:t>
      </w:r>
      <w:r>
        <w:t xml:space="preserve">in </w:t>
      </w:r>
      <w:r>
        <w:rPr>
          <w:spacing w:val="-6"/>
        </w:rPr>
        <w:t xml:space="preserve">graduate school </w:t>
      </w:r>
      <w:r>
        <w:rPr>
          <w:spacing w:val="-7"/>
        </w:rPr>
        <w:t xml:space="preserve">education; </w:t>
      </w:r>
      <w:r>
        <w:rPr>
          <w:spacing w:val="-5"/>
        </w:rPr>
        <w:t xml:space="preserve">help </w:t>
      </w:r>
      <w:r>
        <w:rPr>
          <w:spacing w:val="-4"/>
        </w:rPr>
        <w:t xml:space="preserve">the </w:t>
      </w:r>
      <w:r>
        <w:rPr>
          <w:spacing w:val="-7"/>
        </w:rPr>
        <w:t xml:space="preserve">institution capitalize </w:t>
      </w:r>
      <w:r>
        <w:rPr>
          <w:spacing w:val="-3"/>
        </w:rPr>
        <w:t xml:space="preserve">on </w:t>
      </w:r>
      <w:r>
        <w:rPr>
          <w:spacing w:val="-8"/>
        </w:rPr>
        <w:t xml:space="preserve">opportunities </w:t>
      </w:r>
      <w:r>
        <w:rPr>
          <w:spacing w:val="-6"/>
        </w:rPr>
        <w:t xml:space="preserve">with </w:t>
      </w:r>
      <w:r>
        <w:rPr>
          <w:spacing w:val="-7"/>
        </w:rPr>
        <w:t xml:space="preserve">respect </w:t>
      </w:r>
      <w:r>
        <w:t xml:space="preserve">to </w:t>
      </w:r>
      <w:r>
        <w:rPr>
          <w:spacing w:val="-7"/>
        </w:rPr>
        <w:t xml:space="preserve">student interest, </w:t>
      </w:r>
      <w:r>
        <w:rPr>
          <w:spacing w:val="-6"/>
        </w:rPr>
        <w:t xml:space="preserve">market demands, </w:t>
      </w:r>
      <w:r>
        <w:rPr>
          <w:spacing w:val="-3"/>
        </w:rPr>
        <w:t xml:space="preserve">and </w:t>
      </w:r>
      <w:r>
        <w:rPr>
          <w:spacing w:val="-7"/>
        </w:rPr>
        <w:t xml:space="preserve">modalities (i.e., online) </w:t>
      </w:r>
      <w:r>
        <w:rPr>
          <w:spacing w:val="-6"/>
        </w:rPr>
        <w:t xml:space="preserve">for </w:t>
      </w:r>
      <w:r>
        <w:rPr>
          <w:spacing w:val="-7"/>
        </w:rPr>
        <w:t xml:space="preserve">graduate education; </w:t>
      </w:r>
      <w:r>
        <w:rPr>
          <w:spacing w:val="-6"/>
        </w:rPr>
        <w:t xml:space="preserve">possess </w:t>
      </w:r>
      <w:r>
        <w:rPr>
          <w:spacing w:val="-7"/>
        </w:rPr>
        <w:t xml:space="preserve">business </w:t>
      </w:r>
      <w:r>
        <w:rPr>
          <w:spacing w:val="-6"/>
        </w:rPr>
        <w:t xml:space="preserve">savvy </w:t>
      </w:r>
      <w:r>
        <w:rPr>
          <w:spacing w:val="-3"/>
        </w:rPr>
        <w:t xml:space="preserve">and </w:t>
      </w:r>
      <w:r>
        <w:rPr>
          <w:spacing w:val="-7"/>
        </w:rPr>
        <w:t xml:space="preserve">demonstrate </w:t>
      </w:r>
      <w:r>
        <w:rPr>
          <w:spacing w:val="-3"/>
        </w:rPr>
        <w:t xml:space="preserve">the </w:t>
      </w:r>
      <w:r>
        <w:rPr>
          <w:spacing w:val="-6"/>
        </w:rPr>
        <w:t xml:space="preserve">ability </w:t>
      </w:r>
      <w:r>
        <w:t xml:space="preserve">to </w:t>
      </w:r>
      <w:r>
        <w:rPr>
          <w:spacing w:val="-5"/>
        </w:rPr>
        <w:t xml:space="preserve">put </w:t>
      </w:r>
      <w:r>
        <w:rPr>
          <w:spacing w:val="-6"/>
        </w:rPr>
        <w:t xml:space="preserve">together </w:t>
      </w:r>
      <w:r>
        <w:rPr>
          <w:spacing w:val="-7"/>
        </w:rPr>
        <w:t xml:space="preserve">financial models </w:t>
      </w:r>
      <w:r>
        <w:t xml:space="preserve">to </w:t>
      </w:r>
      <w:r>
        <w:rPr>
          <w:spacing w:val="-7"/>
        </w:rPr>
        <w:t xml:space="preserve">project </w:t>
      </w:r>
      <w:r>
        <w:rPr>
          <w:spacing w:val="-6"/>
        </w:rPr>
        <w:t xml:space="preserve">out </w:t>
      </w:r>
      <w:r>
        <w:rPr>
          <w:spacing w:val="-7"/>
        </w:rPr>
        <w:t xml:space="preserve">revenues </w:t>
      </w:r>
      <w:r>
        <w:rPr>
          <w:spacing w:val="-3"/>
        </w:rPr>
        <w:t xml:space="preserve">and </w:t>
      </w:r>
      <w:r>
        <w:rPr>
          <w:spacing w:val="-7"/>
        </w:rPr>
        <w:t xml:space="preserve">discounts </w:t>
      </w:r>
      <w:r>
        <w:t xml:space="preserve">to </w:t>
      </w:r>
      <w:r>
        <w:rPr>
          <w:spacing w:val="-6"/>
        </w:rPr>
        <w:t xml:space="preserve">achieve </w:t>
      </w:r>
      <w:r>
        <w:rPr>
          <w:spacing w:val="-7"/>
        </w:rPr>
        <w:t xml:space="preserve">institutional objectives. </w:t>
      </w:r>
      <w:r>
        <w:t xml:space="preserve">A </w:t>
      </w:r>
      <w:r>
        <w:rPr>
          <w:spacing w:val="-7"/>
        </w:rPr>
        <w:t xml:space="preserve">commitment </w:t>
      </w:r>
      <w:r>
        <w:t xml:space="preserve">to </w:t>
      </w:r>
      <w:r>
        <w:rPr>
          <w:spacing w:val="-8"/>
        </w:rPr>
        <w:t xml:space="preserve">diversity, equity, </w:t>
      </w:r>
      <w:r>
        <w:rPr>
          <w:spacing w:val="-3"/>
        </w:rPr>
        <w:t xml:space="preserve">and </w:t>
      </w:r>
      <w:r>
        <w:rPr>
          <w:spacing w:val="-7"/>
        </w:rPr>
        <w:t xml:space="preserve">inclusion; </w:t>
      </w:r>
      <w:r>
        <w:rPr>
          <w:spacing w:val="-6"/>
        </w:rPr>
        <w:t xml:space="preserve">ability </w:t>
      </w:r>
      <w:r>
        <w:t xml:space="preserve">to </w:t>
      </w:r>
      <w:r>
        <w:rPr>
          <w:spacing w:val="-4"/>
        </w:rPr>
        <w:t xml:space="preserve">build </w:t>
      </w:r>
      <w:r>
        <w:rPr>
          <w:spacing w:val="-3"/>
        </w:rPr>
        <w:t xml:space="preserve">and </w:t>
      </w:r>
      <w:r>
        <w:rPr>
          <w:spacing w:val="-7"/>
        </w:rPr>
        <w:t xml:space="preserve">motivate </w:t>
      </w:r>
      <w:r>
        <w:t xml:space="preserve">a </w:t>
      </w:r>
      <w:r>
        <w:rPr>
          <w:spacing w:val="-4"/>
        </w:rPr>
        <w:t xml:space="preserve">highly </w:t>
      </w:r>
      <w:r>
        <w:rPr>
          <w:spacing w:val="-7"/>
        </w:rPr>
        <w:t xml:space="preserve">effective, professional, </w:t>
      </w:r>
      <w:r>
        <w:rPr>
          <w:spacing w:val="-3"/>
        </w:rPr>
        <w:t xml:space="preserve">and </w:t>
      </w:r>
      <w:r>
        <w:rPr>
          <w:spacing w:val="-7"/>
        </w:rPr>
        <w:t xml:space="preserve">cohesive </w:t>
      </w:r>
      <w:r>
        <w:rPr>
          <w:spacing w:val="-5"/>
        </w:rPr>
        <w:t xml:space="preserve">team; </w:t>
      </w:r>
      <w:r>
        <w:t xml:space="preserve">and a </w:t>
      </w:r>
      <w:r>
        <w:rPr>
          <w:spacing w:val="-6"/>
        </w:rPr>
        <w:t xml:space="preserve">sense </w:t>
      </w:r>
      <w:r>
        <w:rPr>
          <w:spacing w:val="-3"/>
        </w:rPr>
        <w:t xml:space="preserve">of </w:t>
      </w:r>
      <w:r>
        <w:rPr>
          <w:spacing w:val="-8"/>
        </w:rPr>
        <w:t xml:space="preserve">urgency, </w:t>
      </w:r>
      <w:r>
        <w:rPr>
          <w:spacing w:val="-7"/>
        </w:rPr>
        <w:t xml:space="preserve">initiative, </w:t>
      </w:r>
      <w:r>
        <w:rPr>
          <w:spacing w:val="-3"/>
        </w:rPr>
        <w:t xml:space="preserve">and </w:t>
      </w:r>
      <w:r>
        <w:rPr>
          <w:spacing w:val="-7"/>
        </w:rPr>
        <w:t xml:space="preserve">excitement </w:t>
      </w:r>
      <w:r>
        <w:rPr>
          <w:spacing w:val="-4"/>
        </w:rPr>
        <w:t xml:space="preserve">for </w:t>
      </w:r>
      <w:r>
        <w:rPr>
          <w:spacing w:val="-3"/>
        </w:rPr>
        <w:t xml:space="preserve">the </w:t>
      </w:r>
      <w:r>
        <w:rPr>
          <w:spacing w:val="-6"/>
        </w:rPr>
        <w:t xml:space="preserve">future </w:t>
      </w:r>
      <w:r>
        <w:t xml:space="preserve">of </w:t>
      </w:r>
      <w:r>
        <w:rPr>
          <w:spacing w:val="-6"/>
        </w:rPr>
        <w:t xml:space="preserve">graduate </w:t>
      </w:r>
      <w:r>
        <w:rPr>
          <w:spacing w:val="-7"/>
        </w:rPr>
        <w:t xml:space="preserve">education </w:t>
      </w:r>
      <w:r>
        <w:rPr>
          <w:spacing w:val="-5"/>
        </w:rPr>
        <w:t xml:space="preserve">will </w:t>
      </w:r>
      <w:r>
        <w:t xml:space="preserve">be </w:t>
      </w:r>
      <w:r>
        <w:rPr>
          <w:spacing w:val="-7"/>
        </w:rPr>
        <w:t xml:space="preserve">assets </w:t>
      </w:r>
      <w:r>
        <w:rPr>
          <w:spacing w:val="-6"/>
        </w:rPr>
        <w:t xml:space="preserve">for </w:t>
      </w:r>
      <w:r>
        <w:rPr>
          <w:spacing w:val="-4"/>
        </w:rPr>
        <w:t>this role.</w:t>
      </w:r>
    </w:p>
    <w:p>
      <w:pPr>
        <w:pStyle w:val="BodyText"/>
        <w:spacing w:line="276" w:lineRule="auto"/>
        <w:ind w:right="255" w:firstLine="1"/>
        <w:rPr>
          <w:spacing w:val="-4"/>
        </w:rPr>
      </w:pPr>
    </w:p>
    <w:p>
      <w:pPr>
        <w:pStyle w:val="BodyText"/>
        <w:spacing w:line="276" w:lineRule="auto"/>
        <w:ind w:right="255" w:firstLine="1"/>
        <w:rPr>
          <w:rFonts w:eastAsia="Tahoma" w:cs="Tahoma"/>
          <w:color w:val="000000"/>
          <w:spacing w:val="-6"/>
          <w:kern w:val="20"/>
          <w:szCs w:val="16"/>
        </w:rPr>
      </w:pPr>
      <w:r>
        <w:rPr>
          <w:rFonts w:eastAsia="Tahoma" w:cs="Tahoma"/>
          <w:color w:val="000000"/>
          <w:spacing w:val="-6"/>
          <w:kern w:val="20"/>
          <w:szCs w:val="16"/>
        </w:rPr>
        <w:t xml:space="preserve">All applications, nominations, and inquiries are invited. Applications should include, as separate documents, a CV or resume and a letter of interest addressing the themes in the leadership profile. Application materials should be submitted to WittKieffer’s </w:t>
      </w:r>
      <w:hyperlink r:id="rId13" w:history="1">
        <w:r>
          <w:rPr>
            <w:rStyle w:val="Hyperlink"/>
            <w:rFonts w:eastAsia="Tahoma" w:cs="Tahoma"/>
            <w:spacing w:val="-6"/>
            <w:kern w:val="20"/>
            <w:szCs w:val="16"/>
          </w:rPr>
          <w:t>candidate portal</w:t>
        </w:r>
      </w:hyperlink>
      <w:r>
        <w:rPr>
          <w:rFonts w:eastAsia="Tahoma" w:cs="Tahoma"/>
          <w:color w:val="000000"/>
          <w:spacing w:val="-6"/>
          <w:kern w:val="20"/>
          <w:szCs w:val="16"/>
        </w:rPr>
        <w:t xml:space="preserve">. Nominations and inquiries can be directed Shelley Arakawa, J.D. and Ashlee Winters Musser at </w:t>
      </w:r>
      <w:hyperlink r:id="rId14" w:history="1">
        <w:r>
          <w:rPr>
            <w:rStyle w:val="Hyperlink"/>
            <w:rFonts w:eastAsia="Tahoma" w:cs="Tahoma"/>
            <w:spacing w:val="-6"/>
            <w:kern w:val="20"/>
            <w:szCs w:val="16"/>
          </w:rPr>
          <w:t>VermontLaw-GradAVPEM@wittkieffer.com</w:t>
        </w:r>
      </w:hyperlink>
      <w:r>
        <w:rPr>
          <w:rFonts w:eastAsia="Tahoma" w:cs="Tahoma"/>
          <w:color w:val="000000"/>
          <w:spacing w:val="-6"/>
          <w:kern w:val="20"/>
          <w:szCs w:val="16"/>
        </w:rPr>
        <w:t xml:space="preserve">. </w:t>
      </w:r>
    </w:p>
    <w:p>
      <w:pPr>
        <w:pStyle w:val="BodyText"/>
        <w:spacing w:line="276" w:lineRule="auto"/>
        <w:ind w:right="255" w:firstLine="1"/>
        <w:rPr>
          <w:rFonts w:eastAsia="Tahoma" w:cs="Tahoma"/>
          <w:color w:val="000000"/>
          <w:spacing w:val="-6"/>
          <w:kern w:val="20"/>
          <w:szCs w:val="16"/>
        </w:rPr>
      </w:pPr>
    </w:p>
    <w:p>
      <w:pPr>
        <w:jc w:val="center"/>
        <w:rPr>
          <w:rFonts w:ascii="Verdana" w:hAnsi="Verdana" w:cs="Arial"/>
          <w:color w:val="222222"/>
          <w:sz w:val="18"/>
          <w:szCs w:val="18"/>
          <w:shd w:val="clear" w:color="auto" w:fill="FFFFFF"/>
        </w:rPr>
      </w:pPr>
      <w:r>
        <w:rPr>
          <w:rStyle w:val="Emphasis"/>
          <w:rFonts w:ascii="Verdana" w:hAnsi="Verdana" w:cs="Arial"/>
          <w:color w:val="222222"/>
          <w:sz w:val="18"/>
          <w:szCs w:val="18"/>
          <w:shd w:val="clear" w:color="auto" w:fill="FFFFFF"/>
        </w:rPr>
        <w:t xml:space="preserve">Vermont Law and Graduate School is committed to cultivating and preserving a culture of inclusion and connectedness. We grow and learn better together with a diverse group of faculty, staff, and students. In recruiting for faculty and staff, we seek unique backgrounds to enrich and challenge our community. As part of our commitment to compliance with the Americans with Disabilities Act, candidates who meet the qualifications for this position and who require accommodations to apply should contact Human Resources at </w:t>
      </w:r>
      <w:hyperlink r:id="rId15" w:history="1">
        <w:r>
          <w:rPr>
            <w:rStyle w:val="Hyperlink"/>
            <w:rFonts w:ascii="Verdana" w:hAnsi="Verdana" w:cs="Arial"/>
            <w:sz w:val="18"/>
            <w:szCs w:val="18"/>
            <w:shd w:val="clear" w:color="auto" w:fill="FFFFFF"/>
          </w:rPr>
          <w:t>jobs@vermontlaw.edu</w:t>
        </w:r>
      </w:hyperlink>
      <w:r>
        <w:rPr>
          <w:rStyle w:val="Emphasis"/>
          <w:rFonts w:ascii="Verdana" w:hAnsi="Verdana" w:cs="Arial"/>
          <w:color w:val="222222"/>
          <w:sz w:val="18"/>
          <w:szCs w:val="18"/>
          <w:shd w:val="clear" w:color="auto" w:fill="FFFFFF"/>
        </w:rPr>
        <w:t xml:space="preserve">. Vermont Law and Graduate School strives to raise the bar for being an Equal Opportunity Employer, and we prohibit discrimination based on race, color, religion, ancestry, sex, sexual orientation, gender identity, age, </w:t>
      </w:r>
      <w:proofErr w:type="gramStart"/>
      <w:r>
        <w:rPr>
          <w:rStyle w:val="Emphasis"/>
          <w:rFonts w:ascii="Verdana" w:hAnsi="Verdana" w:cs="Arial"/>
          <w:color w:val="222222"/>
          <w:sz w:val="18"/>
          <w:szCs w:val="18"/>
          <w:shd w:val="clear" w:color="auto" w:fill="FFFFFF"/>
        </w:rPr>
        <w:t>national</w:t>
      </w:r>
      <w:proofErr w:type="gramEnd"/>
      <w:r>
        <w:rPr>
          <w:rStyle w:val="Emphasis"/>
          <w:rFonts w:ascii="Verdana" w:hAnsi="Verdana" w:cs="Arial"/>
          <w:color w:val="222222"/>
          <w:sz w:val="18"/>
          <w:szCs w:val="18"/>
          <w:shd w:val="clear" w:color="auto" w:fill="FFFFFF"/>
        </w:rPr>
        <w:t xml:space="preserve"> origin, place of birth, marital status, disability, veteran's status, HIV status, pregnancy, genetic information, health insurance status, and crime victim status.</w:t>
      </w:r>
    </w:p>
    <w:p>
      <w:pPr>
        <w:jc w:val="center"/>
        <w:rPr>
          <w:rStyle w:val="Emphasis"/>
          <w:rFonts w:ascii="Verdana" w:hAnsi="Verdana"/>
          <w:sz w:val="18"/>
          <w:szCs w:val="18"/>
        </w:rPr>
      </w:pPr>
      <w:r>
        <w:rPr>
          <w:rStyle w:val="Emphasis"/>
          <w:rFonts w:ascii="Verdana" w:hAnsi="Verdana"/>
          <w:sz w:val="18"/>
          <w:szCs w:val="18"/>
        </w:rPr>
        <w:t>Note: All job requirements are subject to possible revision to reflect changes in the position requirements or to reasonably accommodate individuals with disabilities. Some requirements may exclude individuals who pose a threat or risk to the health and safety of themselves or other employees. This job description in no way states or implies that these are the only duties to which will be required in this position. Employees will be required to follow other job-related duties as requested by their supervisor/manager (within guidelines and compliance with Federal and State Laws). Continued employment remains on an “at-will” basis.</w:t>
      </w:r>
    </w:p>
    <w:p/>
    <w:sect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E9C4C5-C5C2-4B71-BEB8-4523A4A0D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customStyle="1" w:styleId="LP00BodyText">
    <w:name w:val="[LP00] Body Text"/>
    <w:qFormat/>
    <w:pPr>
      <w:spacing w:after="240" w:line="280" w:lineRule="exact"/>
    </w:pPr>
    <w:rPr>
      <w:rFonts w:ascii="Verdana" w:eastAsia="Tahoma" w:hAnsi="Verdana" w:cs="Tahoma"/>
      <w:color w:val="000000"/>
      <w:spacing w:val="-6"/>
      <w:kern w:val="20"/>
      <w:sz w:val="20"/>
      <w:szCs w:val="16"/>
    </w:rPr>
  </w:style>
  <w:style w:type="character" w:styleId="Hyperlink">
    <w:name w:val="Hyperlink"/>
    <w:basedOn w:val="DefaultParagraphFont"/>
    <w:uiPriority w:val="99"/>
    <w:unhideWhenUsed/>
    <w:rPr>
      <w:color w:val="0563C1" w:themeColor="hyperlink"/>
      <w:u w:val="single"/>
    </w:rPr>
  </w:style>
  <w:style w:type="paragraph" w:customStyle="1" w:styleId="LP32EEOStatement">
    <w:name w:val="[LP32] EEO Statement"/>
    <w:basedOn w:val="Normal"/>
    <w:qFormat/>
    <w:pPr>
      <w:spacing w:after="240" w:line="240" w:lineRule="exact"/>
      <w:jc w:val="center"/>
    </w:pPr>
    <w:rPr>
      <w:rFonts w:ascii="Verdana" w:eastAsia="Times New Roman" w:hAnsi="Verdana" w:cs="Tahoma"/>
      <w:i/>
      <w:noProof/>
      <w:color w:val="000000"/>
      <w:spacing w:val="-4"/>
      <w:kern w:val="18"/>
      <w:sz w:val="18"/>
      <w:szCs w:val="18"/>
    </w:rPr>
  </w:style>
  <w:style w:type="character" w:styleId="Emphasis">
    <w:name w:val="Emphasis"/>
    <w:basedOn w:val="DefaultParagraphFont"/>
    <w:uiPriority w:val="20"/>
    <w:qFormat/>
    <w:rPr>
      <w:i/>
      <w:iCs/>
    </w:rPr>
  </w:style>
  <w:style w:type="paragraph" w:styleId="BodyText">
    <w:name w:val="Body Text"/>
    <w:basedOn w:val="Normal"/>
    <w:link w:val="BodyTextChar"/>
    <w:uiPriority w:val="1"/>
    <w:qFormat/>
    <w:pPr>
      <w:widowControl w:val="0"/>
      <w:autoSpaceDE w:val="0"/>
      <w:autoSpaceDN w:val="0"/>
      <w:spacing w:after="0" w:line="240" w:lineRule="auto"/>
    </w:pPr>
    <w:rPr>
      <w:rFonts w:ascii="Verdana" w:eastAsia="Verdana" w:hAnsi="Verdana" w:cs="Verdana"/>
      <w:sz w:val="20"/>
      <w:szCs w:val="20"/>
      <w:lang w:bidi="en-US"/>
    </w:rPr>
  </w:style>
  <w:style w:type="character" w:customStyle="1" w:styleId="BodyTextChar">
    <w:name w:val="Body Text Char"/>
    <w:basedOn w:val="DefaultParagraphFont"/>
    <w:link w:val="BodyText"/>
    <w:uiPriority w:val="1"/>
    <w:rPr>
      <w:rFonts w:ascii="Verdana" w:eastAsia="Verdana" w:hAnsi="Verdana" w:cs="Verdana"/>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1983082">
      <w:bodyDiv w:val="1"/>
      <w:marLeft w:val="0"/>
      <w:marRight w:val="0"/>
      <w:marTop w:val="0"/>
      <w:marBottom w:val="0"/>
      <w:divBdr>
        <w:top w:val="none" w:sz="0" w:space="0" w:color="auto"/>
        <w:left w:val="none" w:sz="0" w:space="0" w:color="auto"/>
        <w:bottom w:val="none" w:sz="0" w:space="0" w:color="auto"/>
        <w:right w:val="none" w:sz="0" w:space="0" w:color="auto"/>
      </w:divBdr>
    </w:div>
    <w:div w:id="1703285614">
      <w:bodyDiv w:val="1"/>
      <w:marLeft w:val="0"/>
      <w:marRight w:val="0"/>
      <w:marTop w:val="0"/>
      <w:marBottom w:val="0"/>
      <w:divBdr>
        <w:top w:val="none" w:sz="0" w:space="0" w:color="auto"/>
        <w:left w:val="none" w:sz="0" w:space="0" w:color="auto"/>
        <w:bottom w:val="none" w:sz="0" w:space="0" w:color="auto"/>
        <w:right w:val="none" w:sz="0" w:space="0" w:color="auto"/>
      </w:divBdr>
    </w:div>
    <w:div w:id="2033416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ermontlaw.edu/academics/specializations/restorative-justice" TargetMode="External"/><Relationship Id="rId13" Type="http://schemas.openxmlformats.org/officeDocument/2006/relationships/hyperlink" Target="https://candidateportal.wittkieffer.com/login?returnUrl=%2Fdescription%3FjobID%3D23610" TargetMode="External"/><Relationship Id="rId3" Type="http://schemas.openxmlformats.org/officeDocument/2006/relationships/webSettings" Target="webSettings.xml"/><Relationship Id="rId7" Type="http://schemas.openxmlformats.org/officeDocument/2006/relationships/hyperlink" Target="https://www.vermontlaw.edu/academics/specializations/restorative-justice" TargetMode="External"/><Relationship Id="rId12" Type="http://schemas.openxmlformats.org/officeDocument/2006/relationships/hyperlink" Target="https://www.vermontlaw.edu/president"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vermontlaw.edu/academics/centers-and-programs/environmental-law-center/statistics" TargetMode="External"/><Relationship Id="rId11" Type="http://schemas.openxmlformats.org/officeDocument/2006/relationships/hyperlink" Target="https://www.vermontlaw.edu/president" TargetMode="External"/><Relationship Id="rId5" Type="http://schemas.openxmlformats.org/officeDocument/2006/relationships/endnotes" Target="endnotes.xml"/><Relationship Id="rId15" Type="http://schemas.openxmlformats.org/officeDocument/2006/relationships/hyperlink" Target="mailto:jobs@vermontlaw.edu" TargetMode="External"/><Relationship Id="rId10" Type="http://schemas.openxmlformats.org/officeDocument/2006/relationships/hyperlink" Target="https://www.vermontlaw.edu/academics/specializations/food-agriculture-law" TargetMode="External"/><Relationship Id="rId4" Type="http://schemas.openxmlformats.org/officeDocument/2006/relationships/footnotes" Target="footnotes.xml"/><Relationship Id="rId9" Type="http://schemas.openxmlformats.org/officeDocument/2006/relationships/hyperlink" Target="https://www.vermontlaw.edu/academics/specializations/energy-law" TargetMode="External"/><Relationship Id="rId14" Type="http://schemas.openxmlformats.org/officeDocument/2006/relationships/hyperlink" Target="mailto:VermontLaw-GradAVPEM@wittkieff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895</Words>
  <Characters>5104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Ashlee Winters</dc:creator>
  <cp:keywords/>
  <dc:description/>
  <cp:lastModifiedBy>Dayna Fritzler</cp:lastModifiedBy>
  <cp:revision>6</cp:revision>
  <dcterms:created xsi:type="dcterms:W3CDTF">2022-05-16T18:47:00Z</dcterms:created>
  <dcterms:modified xsi:type="dcterms:W3CDTF">2022-05-17T14:08:00Z</dcterms:modified>
</cp:coreProperties>
</file>